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09" w:rsidRDefault="00136D09" w:rsidP="00404751">
      <w:pPr>
        <w:jc w:val="center"/>
        <w:rPr>
          <w:rFonts w:ascii="Times New Roman" w:hAnsi="Times New Roman" w:cs="Times New Roman"/>
          <w:sz w:val="28"/>
          <w:szCs w:val="28"/>
        </w:rPr>
      </w:pPr>
      <w:r w:rsidRPr="00404751">
        <w:rPr>
          <w:rFonts w:ascii="Times New Roman" w:hAnsi="Times New Roman" w:cs="Times New Roman"/>
          <w:sz w:val="28"/>
          <w:szCs w:val="28"/>
        </w:rPr>
        <w:t>Рекомендации для родителей</w:t>
      </w:r>
      <w:r>
        <w:rPr>
          <w:rFonts w:ascii="Times New Roman" w:hAnsi="Times New Roman" w:cs="Times New Roman"/>
          <w:sz w:val="28"/>
          <w:szCs w:val="28"/>
        </w:rPr>
        <w:t xml:space="preserve"> </w:t>
      </w:r>
    </w:p>
    <w:p w:rsidR="00136D09" w:rsidRPr="00404751" w:rsidRDefault="00136D09" w:rsidP="00404751">
      <w:pPr>
        <w:jc w:val="center"/>
        <w:rPr>
          <w:rFonts w:ascii="Times New Roman" w:hAnsi="Times New Roman" w:cs="Times New Roman"/>
          <w:sz w:val="28"/>
          <w:szCs w:val="28"/>
        </w:rPr>
      </w:pPr>
      <w:r w:rsidRPr="00404751">
        <w:rPr>
          <w:rFonts w:ascii="Times New Roman" w:hAnsi="Times New Roman" w:cs="Times New Roman"/>
          <w:sz w:val="28"/>
          <w:szCs w:val="28"/>
        </w:rPr>
        <w:t>по изучению казахского языка детей дошкольного возраста.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Одна из основных задач, стоящих на сегодняшний день, перед нами-педагогами детских садов: билингвальное обучение. Билингвальное обучение предполагает овладение ребенком в стенах детского сада двумя языками: русским и казахским.</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В послании президента страны народу «Казахстан 2030» говорится: «Народ будет мудр в воспитании потомства, заботясь о его здоровье, образовании и мировоззрении... Будущее поколение будет одинаково владеть казахским, русским и англиискими языками, будет патриотом своей страны, известной и уважаемой во всем мире...»</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Двуязычие положительно сказывается на развитие памяти, сообразительности, быстроты реакции, умении понимать, анализировать. Дети, овладевшие в дошкольном возрасте двумя языками, как правило хорошо учатся, лучше других усваивают абстрактные науки, литературу и иностранные языки.</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Многие родители очень хотят помочь своим детям в изучении казахского языка, но часто не знают как. Данная статья – это  попытка ответить на вопросы, которые чаще других волнуют родителей.</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Когда стоит начинать изучение казахского языка?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Большинство преподавателей казахского языка считают, что начинать изучение языка следует с начальной школы – с двух, трех лет. Дело в том, что в этом возрасте ребята уже способны воспринимать достаточно большой объём новых знаний. Кроме того, дети этого возраста более восприимчивы к языкам, легко и с удовольствием копируют взрослых, не боятся сделать ошибку.</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Что делать, если ребёнок не хочет заниматься казахским?</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Прежде всего, нужно доброжелательно поговорить с ребёнком и выяснить, чем именно вызвано его нежелание. Основных причин две: 1) заниматься казахским ребёнку неинтересно и 2) заниматься казахским ему трудно.</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Если у ребёнка нет интереса к казахскому языку, постарайтесь заинтересовать его с помощью обучающих мультфильмов, компьютерных программ, специальных детских сайтов об изучении казахского языка.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Если ребёнку трудно заниматься казахским языком, обязательно посоветуйтесь со своим учителем казахского языка. Именно учитель может подсказать вам, как лучше учить новые слова. Хороший специалист может сделать очень многое для того, чтобы решить ваши проблемы.</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Как с ребёнком учить слова?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Вот несколько советов.</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Карточки – просто и эффективно. Купите блок разноцветных одинаковых листочков (или нарежьте небольшие карточки из старых неиспользованных тетрадок). С одной стороны пишете казахское слово на другой стороне – перевод, а лучше рисунок. Карточки делайте вместе с детьми. Хранить карточки можно в специальных конвертах, конверты лучше подписывать по темам, например, «Цвета», «Цифры», «Эмоции (прилагательные)», «Животные» и так далее. Берите с собой эти конверты в транспорт, в очереди и играйте с ребёнком в карточки всегда, когда у вас образуется свободное время, которое бесполезно тратится. Вы даже не представляете себе, какой словарный запас можно приобрести за один год поездок в автобусе, например, в музыкальную школу!</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Ещё один способ учить слова  – это подписывать вещи в комнате ребёнка, т.е. наклеивать стикеры, которые не оставляют следов и довольно долго держатся на поверхностях. Подписать можно стол и лампу, стену и кровать, мяч и пианино – идея понятна.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Как научить ребёнка правильно произносить слова?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Прежде всего, нужно обязательно отметить, что постановка правильного произношения – это долгий процесс, который требует большого количества упражнений на развитие у ребёнка слуха, умения различать звуки своего и родного языка, умения эти звуки правильно произносить. Если вы сами не знаете казахского, то лучшим способом помочь ребёнку освоить казахское произношение – это слушать вместе с ним и пытаться повторять слова за обучающими дисками с песнями и рифмовками, которые были начитаны носителями языка.</w:t>
      </w:r>
    </w:p>
    <w:p w:rsidR="00136D09" w:rsidRPr="00404751" w:rsidRDefault="00136D09" w:rsidP="00CC3529">
      <w:pPr>
        <w:rPr>
          <w:rFonts w:ascii="Times New Roman" w:hAnsi="Times New Roman" w:cs="Times New Roman"/>
          <w:sz w:val="28"/>
          <w:szCs w:val="28"/>
        </w:rPr>
      </w:pPr>
      <w:r w:rsidRPr="00404751">
        <w:rPr>
          <w:rFonts w:ascii="Times New Roman" w:hAnsi="Times New Roman" w:cs="Times New Roman"/>
          <w:sz w:val="28"/>
          <w:szCs w:val="28"/>
        </w:rPr>
        <w:t>Если же вы казахский знаете, то в принципе нужно с ребёнком делать то же самое – слушать аудио, пытаться повторять. Также родители, которые знают язык достаточно хорошо, могут играть с детьми в  весёлую игру на произношение. Игра состоит в том, чтобы брать предложение или стишок на русском и заменять в нём один «русский» звук на «казахский».</w:t>
      </w:r>
    </w:p>
    <w:p w:rsidR="00136D09" w:rsidRPr="00404751" w:rsidRDefault="00136D09">
      <w:pPr>
        <w:rPr>
          <w:rFonts w:ascii="Times New Roman" w:hAnsi="Times New Roman" w:cs="Times New Roman"/>
          <w:sz w:val="28"/>
          <w:szCs w:val="28"/>
        </w:rPr>
      </w:pPr>
      <w:r w:rsidRPr="00404751">
        <w:rPr>
          <w:rFonts w:ascii="Times New Roman" w:hAnsi="Times New Roman" w:cs="Times New Roman"/>
          <w:sz w:val="28"/>
          <w:szCs w:val="28"/>
        </w:rPr>
        <w:t>Очень важно не отбить у детей желание заниматься казахским языком, принцип «не навреди!» верен и по отношению к педагогике. Запаситесь терпением, подберите интересный учебный материал с учётом индивидуальных особенностей вашего ребёнка. И помните! Чем меньше ребенок, тем больше у него шансов овладеть вторым языком в максимальном объеме и с нормальным произношением.</w:t>
      </w:r>
    </w:p>
    <w:sectPr w:rsidR="00136D09" w:rsidRPr="00404751" w:rsidSect="00404751">
      <w:pgSz w:w="11906" w:h="16838"/>
      <w:pgMar w:top="719" w:right="850" w:bottom="71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529"/>
    <w:rsid w:val="00136D09"/>
    <w:rsid w:val="00404751"/>
    <w:rsid w:val="004740CC"/>
    <w:rsid w:val="009E2E61"/>
    <w:rsid w:val="00CC3529"/>
    <w:rsid w:val="00F651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8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673</Words>
  <Characters>3837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2021-09-08T05:15:00Z</dcterms:created>
  <dcterms:modified xsi:type="dcterms:W3CDTF">2002-01-01T07:30:00Z</dcterms:modified>
</cp:coreProperties>
</file>